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pacing w:val="-2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pacing w:val="-20"/>
          <w:sz w:val="40"/>
          <w:szCs w:val="40"/>
          <w:lang w:val="en-US" w:eastAsia="zh-CN"/>
        </w:rPr>
        <w:t>第3</w:t>
      </w:r>
      <w:r>
        <w:rPr>
          <w:rFonts w:hint="eastAsia" w:ascii="宋体" w:hAnsi="宋体" w:eastAsia="宋体" w:cs="宋体"/>
          <w:b/>
          <w:bCs/>
          <w:color w:val="auto"/>
          <w:spacing w:val="-20"/>
          <w:sz w:val="40"/>
          <w:szCs w:val="40"/>
        </w:rPr>
        <w:t>届广东民办教育博览会参展申报表</w:t>
      </w:r>
      <w:r>
        <w:rPr>
          <w:rFonts w:hint="eastAsia" w:ascii="宋体" w:hAnsi="宋体" w:eastAsia="宋体" w:cs="宋体"/>
          <w:b/>
          <w:bCs/>
          <w:color w:val="auto"/>
          <w:spacing w:val="-20"/>
          <w:sz w:val="40"/>
          <w:szCs w:val="40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pacing w:val="-20"/>
          <w:sz w:val="40"/>
          <w:szCs w:val="40"/>
          <w:lang w:val="en-US" w:eastAsia="zh-CN"/>
        </w:rPr>
        <w:t>代合同</w:t>
      </w:r>
      <w:r>
        <w:rPr>
          <w:rFonts w:hint="eastAsia" w:ascii="宋体" w:hAnsi="宋体" w:eastAsia="宋体" w:cs="宋体"/>
          <w:b/>
          <w:bCs/>
          <w:color w:val="auto"/>
          <w:spacing w:val="-20"/>
          <w:sz w:val="40"/>
          <w:szCs w:val="40"/>
          <w:lang w:eastAsia="zh-CN"/>
        </w:rPr>
        <w:t>）</w:t>
      </w:r>
    </w:p>
    <w:p>
      <w:pPr>
        <w:spacing w:line="360" w:lineRule="exact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时间：202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年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日至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日  </w:t>
      </w:r>
    </w:p>
    <w:p>
      <w:pPr>
        <w:widowControl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地点: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潭州国际会议中心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佛山市顺德区北滘镇工展路1号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）</w:t>
      </w:r>
    </w:p>
    <w:tbl>
      <w:tblPr>
        <w:tblStyle w:val="6"/>
        <w:tblW w:w="9650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80"/>
        <w:gridCol w:w="322"/>
        <w:gridCol w:w="796"/>
        <w:gridCol w:w="1174"/>
        <w:gridCol w:w="453"/>
        <w:gridCol w:w="616"/>
        <w:gridCol w:w="299"/>
        <w:gridCol w:w="240"/>
        <w:gridCol w:w="362"/>
        <w:gridCol w:w="155"/>
        <w:gridCol w:w="648"/>
        <w:gridCol w:w="582"/>
        <w:gridCol w:w="58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68" w:type="dxa"/>
            <w:vMerge w:val="restart"/>
            <w:noWrap w:val="0"/>
            <w:vAlign w:val="top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参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展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位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料</w:t>
            </w: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单位全称（中文）</w:t>
            </w:r>
          </w:p>
        </w:tc>
        <w:tc>
          <w:tcPr>
            <w:tcW w:w="688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6884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地  址</w:t>
            </w:r>
          </w:p>
        </w:tc>
        <w:tc>
          <w:tcPr>
            <w:tcW w:w="3299" w:type="dxa"/>
            <w:gridSpan w:val="7"/>
            <w:noWrap w:val="0"/>
            <w:vAlign w:val="center"/>
          </w:tcPr>
          <w:p>
            <w:pPr>
              <w:tabs>
                <w:tab w:val="left" w:pos="867"/>
              </w:tabs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邮 编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3299" w:type="dxa"/>
            <w:gridSpan w:val="7"/>
            <w:noWrap w:val="0"/>
            <w:vAlign w:val="center"/>
          </w:tcPr>
          <w:p>
            <w:pPr>
              <w:spacing w:line="400" w:lineRule="exact"/>
              <w:ind w:firstLine="417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手 机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收取电子发票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329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传 真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spacing w:line="500" w:lineRule="exact"/>
              <w:ind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参展商品</w:t>
            </w:r>
          </w:p>
        </w:tc>
        <w:tc>
          <w:tcPr>
            <w:tcW w:w="688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展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量</w:t>
            </w:r>
          </w:p>
        </w:tc>
        <w:tc>
          <w:tcPr>
            <w:tcW w:w="4241" w:type="dxa"/>
            <w:gridSpan w:val="6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标准展位：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特展展位：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注：展位9m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/个，特展需4个展位或以上</w:t>
            </w:r>
          </w:p>
        </w:tc>
        <w:tc>
          <w:tcPr>
            <w:tcW w:w="5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展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求</w:t>
            </w:r>
          </w:p>
        </w:tc>
        <w:tc>
          <w:tcPr>
            <w:tcW w:w="4102" w:type="dxa"/>
            <w:gridSpan w:val="6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光地(自己搭建）                    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田字型（标准型－搭建好中间拆隔板）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一字型（标准型－搭建好中间拆隔板）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注：4个展位或以上需填要求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会刊宣传位置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会刊价格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预订数量</w:t>
            </w: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会场宣传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位置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预订数量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会刊封面</w:t>
            </w:r>
          </w:p>
        </w:tc>
        <w:tc>
          <w:tcPr>
            <w:tcW w:w="19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12000元/页</w:t>
            </w:r>
          </w:p>
        </w:tc>
        <w:tc>
          <w:tcPr>
            <w:tcW w:w="197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待定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会刊封底</w:t>
            </w:r>
          </w:p>
        </w:tc>
        <w:tc>
          <w:tcPr>
            <w:tcW w:w="19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8000元/页</w:t>
            </w:r>
          </w:p>
        </w:tc>
        <w:tc>
          <w:tcPr>
            <w:tcW w:w="197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会刊封二/封三</w:t>
            </w:r>
          </w:p>
        </w:tc>
        <w:tc>
          <w:tcPr>
            <w:tcW w:w="19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6000元/页</w:t>
            </w:r>
          </w:p>
        </w:tc>
        <w:tc>
          <w:tcPr>
            <w:tcW w:w="197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7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会刊彩色内页</w:t>
            </w:r>
          </w:p>
        </w:tc>
        <w:tc>
          <w:tcPr>
            <w:tcW w:w="19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2000元/页</w:t>
            </w:r>
          </w:p>
        </w:tc>
        <w:tc>
          <w:tcPr>
            <w:tcW w:w="197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7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50" w:type="dxa"/>
            <w:gridSpan w:val="15"/>
            <w:noWrap w:val="0"/>
            <w:vAlign w:val="top"/>
          </w:tcPr>
          <w:p>
            <w:pPr>
              <w:spacing w:line="7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以上费用共计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含税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人民币：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汇款截止日期：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650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参展单位填妥“参展申请表（代合同）”，加盖公章后，用快递、传真、邮件或当面呈递方式至我协会，参展单位在签定参展合同后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个工作日内，应将展位费用全款汇至指定帐户，如因参展商自身原因不能参展，款项一律不退回，为保证本展会整体形象，主办单位保留与参展单位协商并最终调整展位的权力。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4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开户名称</w:t>
            </w:r>
          </w:p>
        </w:tc>
        <w:tc>
          <w:tcPr>
            <w:tcW w:w="8002" w:type="dxa"/>
            <w:gridSpan w:val="1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广东省民办教育协会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4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开户银行</w:t>
            </w:r>
          </w:p>
        </w:tc>
        <w:tc>
          <w:tcPr>
            <w:tcW w:w="3660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建设银行广州高教大厦支行</w:t>
            </w:r>
          </w:p>
        </w:tc>
        <w:tc>
          <w:tcPr>
            <w:tcW w:w="140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帐号</w:t>
            </w:r>
          </w:p>
        </w:tc>
        <w:tc>
          <w:tcPr>
            <w:tcW w:w="2937" w:type="dxa"/>
            <w:gridSpan w:val="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44001400809053001643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4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 话</w:t>
            </w:r>
          </w:p>
        </w:tc>
        <w:tc>
          <w:tcPr>
            <w:tcW w:w="8002" w:type="dxa"/>
            <w:gridSpan w:val="1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020-37626372，37627245，87609013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4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邮 箱</w:t>
            </w:r>
          </w:p>
        </w:tc>
        <w:tc>
          <w:tcPr>
            <w:tcW w:w="8002" w:type="dxa"/>
            <w:gridSpan w:val="1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gdmbjyxh@163.com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4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8002" w:type="dxa"/>
            <w:gridSpan w:val="1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朱祖胜：15914388836；  李玲妹：13650756642；   钟国英：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15820236610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393" w:type="dxa"/>
            <w:gridSpan w:val="6"/>
            <w:noWrap w:val="0"/>
            <w:vAlign w:val="top"/>
          </w:tcPr>
          <w:p>
            <w:pPr>
              <w:pStyle w:val="11"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11"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（参展单位 签名盖章）</w:t>
            </w:r>
          </w:p>
          <w:p>
            <w:pPr>
              <w:pStyle w:val="11"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11"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经办人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（签名)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       </w:t>
            </w:r>
          </w:p>
          <w:p>
            <w:pPr>
              <w:pStyle w:val="11"/>
              <w:spacing w:line="400" w:lineRule="exac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  期：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年     月    日</w:t>
            </w:r>
          </w:p>
        </w:tc>
        <w:tc>
          <w:tcPr>
            <w:tcW w:w="5257" w:type="dxa"/>
            <w:gridSpan w:val="9"/>
            <w:noWrap w:val="0"/>
            <w:vAlign w:val="top"/>
          </w:tcPr>
          <w:p>
            <w:pPr>
              <w:pStyle w:val="11"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11"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（广东省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民办教育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协会 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盖章）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pStyle w:val="11"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经办人：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（签名）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</w:rPr>
              <w:t xml:space="preserve">         </w:t>
            </w:r>
          </w:p>
          <w:p>
            <w:pPr>
              <w:pStyle w:val="11"/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  期：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60" w:rightChars="5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单位简介宣传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60" w:rightChars="5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500字以内，包括标点、空格，请不要出现《广告法》不允许出现的字眼（例如“最”字等）。参展单位简介为自愿提供，不收取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费用。</w:t>
      </w:r>
    </w:p>
    <w:tbl>
      <w:tblPr>
        <w:tblStyle w:val="6"/>
        <w:tblpPr w:leftFromText="180" w:rightFromText="180" w:vertAnchor="text" w:horzAnchor="page" w:tblpX="1764" w:tblpY="338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4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60" w:rightChars="50" w:firstLine="241" w:firstLineChars="1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相关说明：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" w:rightChars="5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展位规格3*3=9平方米/个，标展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9平方米/个，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4500元/个，会员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3300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元/个；特展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9平方米/个，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5000元/个，会员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3500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元/个。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" w:rightChars="5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参展的会员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，可赠送尺寸210*285mm会刊彩页内页一份和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" w:rightChars="5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3.非会员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申请4个展位或以上的方可赠送尺寸210*285mm会刊彩页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内页一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" w:rightChars="5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4.请参展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将单位简介（word文档）及会刊彩页图片用PDF文件格式（四周要各加3mm的出血位。递交的文件必须是216*291mm，四周必须留白的PDF格式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无法再修改）发到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gdmbjyxh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@163.com邮箱，以便后续印刷工作顺利进行。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" w:rightChars="5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5.填报本参展申报表（代合同）请双面打印并加盖公章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" w:rightChars="5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429" w:bottom="1440" w:left="142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AB0B4B9-1133-4FE0-83C3-0DE1604CECD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OTMyMTg1ZWM5N2FmZTI0OGQzNjY2YjliY2FjZDgifQ=="/>
  </w:docVars>
  <w:rsids>
    <w:rsidRoot w:val="6BC8212A"/>
    <w:rsid w:val="04B52A1A"/>
    <w:rsid w:val="05C66D05"/>
    <w:rsid w:val="06C478A7"/>
    <w:rsid w:val="0DD156A8"/>
    <w:rsid w:val="10F3036F"/>
    <w:rsid w:val="11E80E0B"/>
    <w:rsid w:val="17ED101F"/>
    <w:rsid w:val="1F90622B"/>
    <w:rsid w:val="2D985849"/>
    <w:rsid w:val="2F836EF8"/>
    <w:rsid w:val="2FDB065B"/>
    <w:rsid w:val="365611B1"/>
    <w:rsid w:val="3C574F79"/>
    <w:rsid w:val="3ECA1162"/>
    <w:rsid w:val="4CCD39EF"/>
    <w:rsid w:val="4ECE0172"/>
    <w:rsid w:val="5144660A"/>
    <w:rsid w:val="516570D8"/>
    <w:rsid w:val="5ACD0E0A"/>
    <w:rsid w:val="5CDA6157"/>
    <w:rsid w:val="5E4F2952"/>
    <w:rsid w:val="63B03F9C"/>
    <w:rsid w:val="642F0456"/>
    <w:rsid w:val="64B300BD"/>
    <w:rsid w:val="65905D2A"/>
    <w:rsid w:val="69D93D31"/>
    <w:rsid w:val="6B4849B1"/>
    <w:rsid w:val="6B71422A"/>
    <w:rsid w:val="6BC8212A"/>
    <w:rsid w:val="6D2617FC"/>
    <w:rsid w:val="70D56500"/>
    <w:rsid w:val="73D04550"/>
    <w:rsid w:val="7BCC635C"/>
    <w:rsid w:val="7C3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Heading #2|1"/>
    <w:basedOn w:val="1"/>
    <w:qFormat/>
    <w:uiPriority w:val="0"/>
    <w:pPr>
      <w:widowControl w:val="0"/>
      <w:shd w:val="clear" w:color="auto" w:fill="auto"/>
      <w:spacing w:after="520" w:line="58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2929</Words>
  <Characters>3278</Characters>
  <Lines>0</Lines>
  <Paragraphs>0</Paragraphs>
  <TotalTime>1</TotalTime>
  <ScaleCrop>false</ScaleCrop>
  <LinksUpToDate>false</LinksUpToDate>
  <CharactersWithSpaces>3446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2022-06-14T03:31:00Z</dcterms:created>
  <dc:creator>you</dc:creator>
  <cp:lastModifiedBy>0may</cp:lastModifiedBy>
  <dcterms:modified xsi:type="dcterms:W3CDTF">2022-06-16T02:47:49Z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FB11F8D6D5984D188A58D74A958D5274</vt:lpwstr>
  </property>
</Properties>
</file>